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附件2: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农机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应急救灾作业服务能力硬件条件</w:t>
      </w:r>
      <w:bookmarkEnd w:id="0"/>
    </w:p>
    <w:tbl>
      <w:tblPr>
        <w:tblStyle w:val="9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328"/>
        <w:gridCol w:w="2314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自治区级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地、州、市级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县（市）级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办公及服务场所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有固定的办公室、机库棚和维修间,维修间设备齐全。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有固定的办公室、机库棚和维修间,维修间设备基本齐全。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有固定的办公室、机库棚和维修间,维修间有一些设备。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装备配置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应合理配置服务所需各类农机装备，支持购置大中型、成套农机装备，以及绿色低碳、智能化的农机装备等。各类机具数量超过35台或农机具资产原值超过300万元。其中履带式农业机械、排灌机械和工程机械设备5台。</w:t>
            </w:r>
          </w:p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应合理配置服务所需各类农机装备，支持购置大中型、成套农机装备，以及绿色低碳、智能化的农机装备等。各类机具数量超过2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台或农机具资产原值超过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00万元。其中履带式农业机械、排灌机械和工程机械设备2台。</w:t>
            </w:r>
          </w:p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应合理配置服务所需各类农机装备，支持购置大中型、成套农机装备，以及绿色低碳、智能化的农机装备等。各类机具数量超过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台或农机具资产原值超过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服务规模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总服务面积在3万亩以上,中长期合同服务面积占70%以上(服务于种植业);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总服务面积在0.5万亩以上,中长期合同服务面积占80%以上(服务于林果业);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圈养牲畜3000标准羊单位以上,投喂、清粪均实现机械化的饲养合作社。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总服务面积在2万亩以上,中长期合同服务面积占50%以上(服务于种植业);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总服务面积在0.3万亩以上,中长期合同服务面积占80%以上(服务于林果业);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圈养牲畜2000标准羊单位以上,投喂、清粪均实现机械化的饲养合作社。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总服务面积在1万亩以上,中长期合同服务面积占30%以上(服务于种植业);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总服务面积在0.2万亩以上,中长期合同服务面积占80%以上(服务于林果业);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圈养牲畜1000标准羊单位以上,投喂、清粪均实现机械化的饲养合作社。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b/>
        <w:bCs/>
        <w:sz w:val="21"/>
        <w:szCs w:val="21"/>
      </w:rPr>
    </w:pPr>
    <w:r>
      <w:rPr>
        <w:rFonts w:hint="eastAsia" w:ascii="仿宋_GB2312" w:eastAsia="仿宋_GB2312"/>
        <w:b/>
        <w:bCs/>
        <w:sz w:val="21"/>
        <w:szCs w:val="21"/>
      </w:rPr>
      <w:fldChar w:fldCharType="begin"/>
    </w:r>
    <w:r>
      <w:rPr>
        <w:rFonts w:hint="eastAsia" w:ascii="仿宋_GB2312" w:eastAsia="仿宋_GB2312"/>
        <w:b/>
        <w:bCs/>
        <w:sz w:val="21"/>
        <w:szCs w:val="21"/>
      </w:rPr>
      <w:instrText xml:space="preserve">PAGE   \* MERGEFORMAT</w:instrText>
    </w:r>
    <w:r>
      <w:rPr>
        <w:rFonts w:hint="eastAsia" w:ascii="仿宋_GB2312" w:eastAsia="仿宋_GB2312"/>
        <w:b/>
        <w:bCs/>
        <w:sz w:val="21"/>
        <w:szCs w:val="21"/>
      </w:rPr>
      <w:fldChar w:fldCharType="separate"/>
    </w:r>
    <w:r>
      <w:rPr>
        <w:rFonts w:hint="eastAsia" w:ascii="仿宋_GB2312" w:eastAsia="仿宋_GB2312"/>
        <w:b/>
        <w:bCs/>
        <w:sz w:val="21"/>
        <w:szCs w:val="21"/>
        <w:lang w:val="zh-CN"/>
      </w:rPr>
      <w:t>2</w:t>
    </w:r>
    <w:r>
      <w:rPr>
        <w:rFonts w:hint="eastAsia" w:ascii="仿宋_GB2312" w:eastAsia="仿宋_GB2312"/>
        <w:b/>
        <w:bCs/>
        <w:sz w:val="21"/>
        <w:szCs w:val="2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U2MjQyNGExOGFlY2IxODhhZDViZTk1Njg2YWYifQ=="/>
  </w:docVars>
  <w:rsids>
    <w:rsidRoot w:val="00000000"/>
    <w:rsid w:val="147D084F"/>
    <w:rsid w:val="166B4CFA"/>
    <w:rsid w:val="231A7C94"/>
    <w:rsid w:val="2E2F0953"/>
    <w:rsid w:val="481B0624"/>
    <w:rsid w:val="667E24C2"/>
    <w:rsid w:val="6A9B0EAB"/>
    <w:rsid w:val="74D143B2"/>
    <w:rsid w:val="750E0E25"/>
    <w:rsid w:val="7DBE5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link w:val="28"/>
    <w:autoRedefine/>
    <w:qFormat/>
    <w:uiPriority w:val="0"/>
    <w:pPr>
      <w:keepNext/>
      <w:keepLines/>
      <w:spacing w:line="560" w:lineRule="exact"/>
      <w:jc w:val="left"/>
    </w:pPr>
    <w:rPr>
      <w:rFonts w:eastAsia="仿宋"/>
      <w:kern w:val="44"/>
      <w:sz w:val="44"/>
      <w:szCs w:val="24"/>
    </w:rPr>
  </w:style>
  <w:style w:type="paragraph" w:styleId="2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kern w:val="2"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annotation text"/>
    <w:basedOn w:val="1"/>
    <w:link w:val="26"/>
    <w:autoRedefine/>
    <w:qFormat/>
    <w:uiPriority w:val="0"/>
    <w:pPr>
      <w:jc w:val="left"/>
    </w:pPr>
    <w:rPr>
      <w:kern w:val="2"/>
      <w:sz w:val="21"/>
      <w:szCs w:val="22"/>
    </w:rPr>
  </w:style>
  <w:style w:type="paragraph" w:styleId="6">
    <w:name w:val="Body Text"/>
    <w:basedOn w:val="1"/>
    <w:next w:val="1"/>
    <w:autoRedefine/>
    <w:qFormat/>
    <w:uiPriority w:val="0"/>
    <w:pPr>
      <w:ind w:left="160"/>
    </w:pPr>
    <w:rPr>
      <w:szCs w:val="21"/>
    </w:rPr>
  </w:style>
  <w:style w:type="paragraph" w:styleId="7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11">
    <w:name w:val="Strong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Body Text First Indent 2"/>
    <w:basedOn w:val="14"/>
    <w:autoRedefine/>
    <w:qFormat/>
    <w:uiPriority w:val="0"/>
  </w:style>
  <w:style w:type="paragraph" w:customStyle="1" w:styleId="1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15">
    <w:name w:val="HTML Address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customStyle="1" w:styleId="1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1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Normal Indent"/>
    <w:basedOn w:val="1"/>
    <w:autoRedefine/>
    <w:qFormat/>
    <w:uiPriority w:val="0"/>
    <w:pPr>
      <w:ind w:firstLine="420" w:firstLineChars="200"/>
    </w:pPr>
  </w:style>
  <w:style w:type="paragraph" w:customStyle="1" w:styleId="19">
    <w:name w:val="annotation subject"/>
    <w:basedOn w:val="5"/>
    <w:next w:val="5"/>
    <w:link w:val="27"/>
    <w:autoRedefine/>
    <w:qFormat/>
    <w:uiPriority w:val="0"/>
    <w:rPr>
      <w:b/>
      <w:bCs/>
      <w:kern w:val="2"/>
      <w:sz w:val="21"/>
      <w:szCs w:val="22"/>
    </w:rPr>
  </w:style>
  <w:style w:type="paragraph" w:customStyle="1" w:styleId="2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21">
    <w:name w:val="Body text|1"/>
    <w:basedOn w:val="1"/>
    <w:link w:val="29"/>
    <w:autoRedefine/>
    <w:qFormat/>
    <w:uiPriority w:val="0"/>
    <w:pPr>
      <w:jc w:val="left"/>
    </w:pPr>
    <w:rPr>
      <w:rFonts w:ascii="宋体" w:hAnsi="宋体"/>
      <w:lang w:val="zh-TW" w:eastAsia="zh-TW"/>
    </w:rPr>
  </w:style>
  <w:style w:type="paragraph" w:customStyle="1" w:styleId="22">
    <w:name w:val="表格"/>
    <w:basedOn w:val="1"/>
    <w:autoRedefine/>
    <w:qFormat/>
    <w:uiPriority w:val="0"/>
    <w:pPr>
      <w:spacing w:line="312" w:lineRule="auto"/>
    </w:pPr>
    <w:rPr>
      <w:rFonts w:hint="eastAsia" w:ascii="Times New Roman" w:hAnsi="Times New Roman" w:cs="黑体"/>
      <w:sz w:val="24"/>
      <w:szCs w:val="22"/>
    </w:rPr>
  </w:style>
  <w:style w:type="character" w:customStyle="1" w:styleId="23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24">
    <w:name w:val="页脚 字符"/>
    <w:basedOn w:val="10"/>
    <w:link w:val="7"/>
    <w:autoRedefine/>
    <w:semiHidden/>
    <w:qFormat/>
    <w:uiPriority w:val="0"/>
    <w:rPr>
      <w:kern w:val="2"/>
      <w:sz w:val="18"/>
      <w:szCs w:val="18"/>
    </w:rPr>
  </w:style>
  <w:style w:type="character" w:customStyle="1" w:styleId="25">
    <w:name w:val="标题 2 字符"/>
    <w:basedOn w:val="10"/>
    <w:link w:val="2"/>
    <w:autoRedefine/>
    <w:semiHidden/>
    <w:qFormat/>
    <w:uiPriority w:val="0"/>
    <w:rPr>
      <w:rFonts w:ascii="Calibri Light" w:hAnsi="Calibri Light" w:eastAsia="宋体" w:cs="黑体"/>
      <w:b/>
      <w:bCs/>
      <w:kern w:val="2"/>
      <w:sz w:val="32"/>
      <w:szCs w:val="32"/>
    </w:rPr>
  </w:style>
  <w:style w:type="character" w:customStyle="1" w:styleId="26">
    <w:name w:val="批注文字 字符"/>
    <w:basedOn w:val="10"/>
    <w:link w:val="5"/>
    <w:autoRedefine/>
    <w:semiHidden/>
    <w:qFormat/>
    <w:uiPriority w:val="0"/>
    <w:rPr>
      <w:kern w:val="2"/>
      <w:sz w:val="21"/>
      <w:szCs w:val="22"/>
    </w:rPr>
  </w:style>
  <w:style w:type="character" w:customStyle="1" w:styleId="27">
    <w:name w:val="批注主题 字符"/>
    <w:basedOn w:val="26"/>
    <w:link w:val="19"/>
    <w:autoRedefine/>
    <w:semiHidden/>
    <w:qFormat/>
    <w:uiPriority w:val="0"/>
    <w:rPr>
      <w:b/>
      <w:bCs/>
      <w:kern w:val="2"/>
      <w:sz w:val="21"/>
      <w:szCs w:val="22"/>
    </w:rPr>
  </w:style>
  <w:style w:type="character" w:customStyle="1" w:styleId="28">
    <w:name w:val="标题 1 字符"/>
    <w:basedOn w:val="10"/>
    <w:link w:val="3"/>
    <w:autoRedefine/>
    <w:semiHidden/>
    <w:qFormat/>
    <w:uiPriority w:val="0"/>
    <w:rPr>
      <w:rFonts w:eastAsia="仿宋"/>
      <w:b/>
      <w:kern w:val="44"/>
      <w:sz w:val="44"/>
      <w:szCs w:val="24"/>
    </w:rPr>
  </w:style>
  <w:style w:type="character" w:customStyle="1" w:styleId="29">
    <w:name w:val="Body text|1_"/>
    <w:basedOn w:val="10"/>
    <w:link w:val="21"/>
    <w:autoRedefine/>
    <w:semiHidden/>
    <w:qFormat/>
    <w:uiPriority w:val="0"/>
    <w:rPr>
      <w:rFonts w:ascii="宋体" w:hAnsi="宋体"/>
      <w:lang w:val="zh-TW" w:eastAsia="zh-TW"/>
    </w:rPr>
  </w:style>
  <w:style w:type="character" w:customStyle="1" w:styleId="30">
    <w:name w:val="页眉 字符"/>
    <w:basedOn w:val="10"/>
    <w:link w:val="8"/>
    <w:autoRedefine/>
    <w:semiHidden/>
    <w:qFormat/>
    <w:uiPriority w:val="0"/>
    <w:rPr>
      <w:kern w:val="2"/>
      <w:sz w:val="18"/>
      <w:szCs w:val="18"/>
    </w:rPr>
  </w:style>
  <w:style w:type="character" w:customStyle="1" w:styleId="31">
    <w:name w:val="15"/>
    <w:basedOn w:val="10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863</Words>
  <Characters>890</Characters>
  <Lines>1</Lines>
  <Paragraphs>1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2023-04-17T07:28:00Z</dcterms:created>
  <dc:creator>rsc</dc:creator>
  <cp:lastModifiedBy>风子鶴</cp:lastModifiedBy>
  <cp:lastPrinted>2024-01-22T02:55:00Z</cp:lastPrinted>
  <dcterms:modified xsi:type="dcterms:W3CDTF">2024-05-19T08:52:12Z</dcterms:modified>
  <dc:title>风子鶴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BC53C939B5E9471EBF436657193638B7_13</vt:lpwstr>
  </property>
</Properties>
</file>